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4F5BA" w14:textId="77777777" w:rsidR="00784474" w:rsidRPr="001A4FAA" w:rsidRDefault="00784474" w:rsidP="00784474">
      <w:pPr>
        <w:shd w:val="clear" w:color="auto" w:fill="FFFFFF"/>
        <w:jc w:val="center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АДМИНИСТРАЦИЯ</w:t>
      </w:r>
    </w:p>
    <w:p w14:paraId="2C439C97" w14:textId="77777777" w:rsidR="00784474" w:rsidRPr="001A4FAA" w:rsidRDefault="00784474" w:rsidP="0078447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КРАСНОВСКОГО СЕЛЬСКОГО ПОСЕЛЕНИЯ</w:t>
      </w:r>
    </w:p>
    <w:p w14:paraId="38DB134A" w14:textId="77777777" w:rsidR="00784474" w:rsidRPr="001A4FAA" w:rsidRDefault="00784474" w:rsidP="00784474">
      <w:pPr>
        <w:keepNext/>
        <w:jc w:val="center"/>
        <w:outlineLvl w:val="2"/>
        <w:rPr>
          <w:b/>
          <w:bCs/>
          <w:sz w:val="32"/>
          <w:szCs w:val="32"/>
        </w:rPr>
      </w:pPr>
      <w:r w:rsidRPr="001A4FAA">
        <w:rPr>
          <w:b/>
          <w:bCs/>
          <w:sz w:val="32"/>
          <w:szCs w:val="32"/>
        </w:rPr>
        <w:t>ТАРАСОВСКОГО РАЙОНА РОСТОВСКОЙ ОБЛАСТИ</w:t>
      </w:r>
    </w:p>
    <w:p w14:paraId="477FCDD5" w14:textId="77777777" w:rsidR="00784474" w:rsidRPr="001A4FAA" w:rsidRDefault="00784474" w:rsidP="00784474">
      <w:pPr>
        <w:shd w:val="clear" w:color="auto" w:fill="FFFFFF"/>
        <w:jc w:val="center"/>
        <w:rPr>
          <w:b/>
          <w:sz w:val="32"/>
          <w:szCs w:val="32"/>
        </w:rPr>
      </w:pPr>
    </w:p>
    <w:p w14:paraId="0D0836F4" w14:textId="77777777" w:rsidR="00784474" w:rsidRPr="001A4FAA" w:rsidRDefault="00784474" w:rsidP="00784474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bCs/>
          <w:color w:val="000000"/>
          <w:spacing w:val="-2"/>
          <w:sz w:val="32"/>
          <w:szCs w:val="40"/>
        </w:rPr>
        <w:t>РАСПОРЯЖЕНИЕ</w:t>
      </w:r>
    </w:p>
    <w:p w14:paraId="0F30E890" w14:textId="77777777" w:rsidR="00784474" w:rsidRPr="001A4FAA" w:rsidRDefault="00784474" w:rsidP="00784474">
      <w:pPr>
        <w:spacing w:line="276" w:lineRule="auto"/>
        <w:rPr>
          <w:sz w:val="28"/>
          <w:szCs w:val="28"/>
        </w:rPr>
      </w:pPr>
    </w:p>
    <w:p w14:paraId="62569F72" w14:textId="75096B84" w:rsidR="00784474" w:rsidRDefault="008312F1" w:rsidP="00784474">
      <w:pPr>
        <w:tabs>
          <w:tab w:val="left" w:pos="2064"/>
        </w:tabs>
        <w:rPr>
          <w:sz w:val="28"/>
          <w:szCs w:val="28"/>
        </w:rPr>
      </w:pPr>
      <w:r>
        <w:rPr>
          <w:sz w:val="28"/>
          <w:szCs w:val="28"/>
        </w:rPr>
        <w:t>29</w:t>
      </w:r>
      <w:r w:rsidR="0078447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784474">
        <w:rPr>
          <w:sz w:val="28"/>
          <w:szCs w:val="28"/>
        </w:rPr>
        <w:t>.2024</w:t>
      </w:r>
      <w:r>
        <w:rPr>
          <w:sz w:val="28"/>
          <w:szCs w:val="28"/>
        </w:rPr>
        <w:t>г.</w:t>
      </w:r>
      <w:r w:rsidR="00784474" w:rsidRPr="001A4FAA">
        <w:rPr>
          <w:sz w:val="28"/>
          <w:szCs w:val="28"/>
        </w:rPr>
        <w:t xml:space="preserve">                                             </w:t>
      </w:r>
      <w:r w:rsidR="00784474" w:rsidRPr="001A4FA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32</w:t>
      </w:r>
      <w:r w:rsidR="00784474" w:rsidRPr="001A4FAA">
        <w:rPr>
          <w:sz w:val="28"/>
          <w:szCs w:val="28"/>
        </w:rPr>
        <w:t xml:space="preserve">                           х. Верхний Митякин</w:t>
      </w:r>
    </w:p>
    <w:p w14:paraId="60394FAE" w14:textId="77777777" w:rsidR="00544E32" w:rsidRDefault="00544E32" w:rsidP="00784474">
      <w:pPr>
        <w:tabs>
          <w:tab w:val="left" w:pos="2064"/>
        </w:tabs>
        <w:rPr>
          <w:sz w:val="28"/>
          <w:szCs w:val="28"/>
        </w:rPr>
      </w:pPr>
    </w:p>
    <w:p w14:paraId="0E5C5142" w14:textId="77777777" w:rsidR="00544E32" w:rsidRDefault="00544E32" w:rsidP="00784474">
      <w:pPr>
        <w:tabs>
          <w:tab w:val="left" w:pos="2064"/>
        </w:tabs>
        <w:rPr>
          <w:sz w:val="28"/>
          <w:szCs w:val="28"/>
        </w:rPr>
      </w:pPr>
    </w:p>
    <w:p w14:paraId="25DD8866" w14:textId="77777777" w:rsidR="00F12C76" w:rsidRDefault="00F12C76" w:rsidP="00784474"/>
    <w:p w14:paraId="685A1BF7" w14:textId="6D3E063D" w:rsidR="00544E32" w:rsidRPr="00AC4AB2" w:rsidRDefault="00544E32" w:rsidP="00AC4AB2">
      <w:pPr>
        <w:pStyle w:val="1"/>
        <w:tabs>
          <w:tab w:val="left" w:pos="7848"/>
        </w:tabs>
        <w:ind w:firstLine="720"/>
        <w:jc w:val="center"/>
        <w:rPr>
          <w:color w:val="000000"/>
          <w:sz w:val="28"/>
          <w:szCs w:val="28"/>
          <w:lang w:bidi="ru-RU"/>
        </w:rPr>
      </w:pPr>
      <w:r w:rsidRPr="00AC4AB2">
        <w:rPr>
          <w:color w:val="000000"/>
          <w:sz w:val="28"/>
          <w:szCs w:val="28"/>
          <w:lang w:bidi="ru-RU"/>
        </w:rPr>
        <w:t xml:space="preserve">Об усилении контроля за соблюдением Федерального закона от 05.04.2013 N 44-ФЗ </w:t>
      </w:r>
      <w:r w:rsidR="00AC4AB2">
        <w:rPr>
          <w:color w:val="000000"/>
          <w:sz w:val="28"/>
          <w:szCs w:val="28"/>
          <w:lang w:bidi="ru-RU"/>
        </w:rPr>
        <w:t>«</w:t>
      </w:r>
      <w:r w:rsidRPr="00AC4AB2">
        <w:rPr>
          <w:color w:val="000000"/>
          <w:sz w:val="28"/>
          <w:szCs w:val="28"/>
          <w:lang w:bidi="ru-RU"/>
        </w:rPr>
        <w:t>О контрактной системе в сфере закупок товаров, услуг для обеспечения федеральных и муниципальных нужд</w:t>
      </w:r>
      <w:r w:rsidR="00AC4AB2">
        <w:rPr>
          <w:color w:val="000000"/>
          <w:sz w:val="28"/>
          <w:szCs w:val="28"/>
          <w:lang w:bidi="ru-RU"/>
        </w:rPr>
        <w:t>»</w:t>
      </w:r>
    </w:p>
    <w:p w14:paraId="63EFC12C" w14:textId="56788B92" w:rsidR="00544E32" w:rsidRPr="00544E32" w:rsidRDefault="00544E32" w:rsidP="00AC4AB2">
      <w:pPr>
        <w:pStyle w:val="1"/>
        <w:tabs>
          <w:tab w:val="left" w:pos="7848"/>
        </w:tabs>
        <w:ind w:firstLine="720"/>
        <w:jc w:val="both"/>
        <w:rPr>
          <w:color w:val="000000"/>
          <w:sz w:val="28"/>
          <w:szCs w:val="28"/>
          <w:lang w:bidi="ru-RU"/>
        </w:rPr>
      </w:pPr>
      <w:r w:rsidRPr="00544E32">
        <w:rPr>
          <w:color w:val="000000"/>
          <w:sz w:val="28"/>
          <w:szCs w:val="28"/>
          <w:lang w:bidi="ru-RU"/>
        </w:rPr>
        <w:t xml:space="preserve">В целях устранения выявленных нарушений по результатам камеральной проверки Контрольно-счетной палатой Администрации </w:t>
      </w:r>
      <w:r>
        <w:rPr>
          <w:color w:val="000000"/>
          <w:sz w:val="28"/>
          <w:szCs w:val="28"/>
          <w:lang w:bidi="ru-RU"/>
        </w:rPr>
        <w:t>Красновского</w:t>
      </w:r>
      <w:r w:rsidRPr="00544E32">
        <w:rPr>
          <w:color w:val="000000"/>
          <w:sz w:val="28"/>
          <w:szCs w:val="28"/>
          <w:lang w:bidi="ru-RU"/>
        </w:rPr>
        <w:t xml:space="preserve"> сельского поселения, а также недопущения в дальнейшем совершения подобных нарушений:</w:t>
      </w:r>
    </w:p>
    <w:p w14:paraId="7FD2AB25" w14:textId="28B3C56B" w:rsidR="00544E32" w:rsidRPr="00544E32" w:rsidRDefault="00544E32" w:rsidP="00AC4AB2">
      <w:pPr>
        <w:pStyle w:val="1"/>
        <w:tabs>
          <w:tab w:val="left" w:pos="7848"/>
        </w:tabs>
        <w:ind w:firstLine="720"/>
        <w:jc w:val="both"/>
        <w:rPr>
          <w:color w:val="000000"/>
          <w:sz w:val="28"/>
          <w:szCs w:val="28"/>
          <w:lang w:bidi="ru-RU"/>
        </w:rPr>
      </w:pPr>
      <w:r w:rsidRPr="00544E32">
        <w:rPr>
          <w:color w:val="000000"/>
          <w:sz w:val="28"/>
          <w:szCs w:val="28"/>
          <w:lang w:bidi="ru-RU"/>
        </w:rPr>
        <w:t xml:space="preserve">1. Главному специалисту </w:t>
      </w:r>
      <w:r>
        <w:rPr>
          <w:color w:val="000000"/>
          <w:sz w:val="28"/>
          <w:szCs w:val="28"/>
          <w:lang w:bidi="ru-RU"/>
        </w:rPr>
        <w:t>Задириевой Ольге Александровне</w:t>
      </w:r>
      <w:r w:rsidRPr="00544E32">
        <w:rPr>
          <w:color w:val="000000"/>
          <w:sz w:val="28"/>
          <w:szCs w:val="28"/>
          <w:lang w:bidi="ru-RU"/>
        </w:rPr>
        <w:t>,</w:t>
      </w:r>
    </w:p>
    <w:p w14:paraId="4FFC9570" w14:textId="4737A4AE" w:rsidR="00544E32" w:rsidRPr="00544E32" w:rsidRDefault="00544E32" w:rsidP="00AC4AB2">
      <w:pPr>
        <w:pStyle w:val="1"/>
        <w:tabs>
          <w:tab w:val="left" w:pos="7848"/>
        </w:tabs>
        <w:ind w:firstLine="720"/>
        <w:jc w:val="both"/>
        <w:rPr>
          <w:color w:val="000000"/>
          <w:sz w:val="28"/>
          <w:szCs w:val="28"/>
          <w:lang w:bidi="ru-RU"/>
        </w:rPr>
      </w:pPr>
      <w:r w:rsidRPr="00544E32">
        <w:rPr>
          <w:color w:val="000000"/>
          <w:sz w:val="28"/>
          <w:szCs w:val="28"/>
          <w:lang w:bidi="ru-RU"/>
        </w:rPr>
        <w:t xml:space="preserve">2. Ведущему специалисту по закупкам </w:t>
      </w:r>
      <w:r>
        <w:rPr>
          <w:color w:val="000000"/>
          <w:sz w:val="28"/>
          <w:szCs w:val="28"/>
          <w:lang w:bidi="ru-RU"/>
        </w:rPr>
        <w:t>Родионовой Ольге Сергеевне</w:t>
      </w:r>
    </w:p>
    <w:p w14:paraId="27FDD237" w14:textId="7800F0EF" w:rsidR="00544E32" w:rsidRPr="00544E32" w:rsidRDefault="00544E32" w:rsidP="00AC4AB2">
      <w:pPr>
        <w:pStyle w:val="1"/>
        <w:tabs>
          <w:tab w:val="left" w:pos="7848"/>
        </w:tabs>
        <w:ind w:firstLine="720"/>
        <w:jc w:val="both"/>
        <w:rPr>
          <w:color w:val="000000"/>
          <w:sz w:val="28"/>
          <w:szCs w:val="28"/>
          <w:lang w:bidi="ru-RU"/>
        </w:rPr>
      </w:pPr>
      <w:r w:rsidRPr="00544E32">
        <w:rPr>
          <w:color w:val="000000"/>
          <w:sz w:val="28"/>
          <w:szCs w:val="28"/>
          <w:lang w:bidi="ru-RU"/>
        </w:rPr>
        <w:t xml:space="preserve">- усилить контроль за соблюдением Федерального закона от 05.04.2013 N 44-ФЗ </w:t>
      </w:r>
      <w:r w:rsidR="00AC4AB2">
        <w:rPr>
          <w:color w:val="000000"/>
          <w:sz w:val="28"/>
          <w:szCs w:val="28"/>
          <w:lang w:bidi="ru-RU"/>
        </w:rPr>
        <w:t>«</w:t>
      </w:r>
      <w:r w:rsidRPr="00544E32">
        <w:rPr>
          <w:color w:val="000000"/>
          <w:sz w:val="28"/>
          <w:szCs w:val="28"/>
          <w:lang w:bidi="ru-RU"/>
        </w:rPr>
        <w:t>О контрактной системе в сфере закупок товаров, услуг для обеспечения федеральных и муниципальных нужд</w:t>
      </w:r>
      <w:r w:rsidR="00AC4AB2">
        <w:rPr>
          <w:color w:val="000000"/>
          <w:sz w:val="28"/>
          <w:szCs w:val="28"/>
          <w:lang w:bidi="ru-RU"/>
        </w:rPr>
        <w:t>»</w:t>
      </w:r>
      <w:r w:rsidRPr="00544E32">
        <w:rPr>
          <w:color w:val="000000"/>
          <w:sz w:val="28"/>
          <w:szCs w:val="28"/>
          <w:lang w:bidi="ru-RU"/>
        </w:rPr>
        <w:t xml:space="preserve"> в целях недопущения совершения нарушений сроков оплаты заказчиком обязательств перед исполнителем по заключенным контрактам.</w:t>
      </w:r>
    </w:p>
    <w:p w14:paraId="4F764A5E" w14:textId="77777777" w:rsidR="00544E32" w:rsidRPr="00544E32" w:rsidRDefault="00544E32" w:rsidP="00AC4AB2">
      <w:pPr>
        <w:pStyle w:val="1"/>
        <w:tabs>
          <w:tab w:val="left" w:pos="7848"/>
        </w:tabs>
        <w:ind w:firstLine="720"/>
        <w:jc w:val="both"/>
        <w:rPr>
          <w:color w:val="000000"/>
          <w:sz w:val="28"/>
          <w:szCs w:val="28"/>
          <w:lang w:bidi="ru-RU"/>
        </w:rPr>
      </w:pPr>
      <w:r w:rsidRPr="00544E32">
        <w:rPr>
          <w:color w:val="000000"/>
          <w:sz w:val="28"/>
          <w:szCs w:val="28"/>
          <w:lang w:bidi="ru-RU"/>
        </w:rPr>
        <w:t>3. Возложить на вышеуказанных сотрудников персональную ответственность в пределах осуществляемых ими полномочий.</w:t>
      </w:r>
    </w:p>
    <w:p w14:paraId="080FCF72" w14:textId="77777777" w:rsidR="00544E32" w:rsidRPr="00544E32" w:rsidRDefault="00544E32" w:rsidP="00AC4AB2">
      <w:pPr>
        <w:pStyle w:val="1"/>
        <w:tabs>
          <w:tab w:val="left" w:pos="7848"/>
        </w:tabs>
        <w:ind w:firstLine="720"/>
        <w:jc w:val="both"/>
        <w:rPr>
          <w:color w:val="000000"/>
          <w:sz w:val="28"/>
          <w:szCs w:val="28"/>
          <w:lang w:bidi="ru-RU"/>
        </w:rPr>
      </w:pPr>
      <w:r w:rsidRPr="00544E32">
        <w:rPr>
          <w:color w:val="000000"/>
          <w:sz w:val="28"/>
          <w:szCs w:val="28"/>
          <w:lang w:bidi="ru-RU"/>
        </w:rPr>
        <w:t>4. Контроль исполнения настоящего распоряжения оставляю за собой.</w:t>
      </w:r>
    </w:p>
    <w:p w14:paraId="6195ECFA" w14:textId="77777777" w:rsidR="00544E32" w:rsidRDefault="00544E32" w:rsidP="00AC4AB2">
      <w:pPr>
        <w:pStyle w:val="1"/>
        <w:tabs>
          <w:tab w:val="left" w:pos="7848"/>
        </w:tabs>
        <w:ind w:firstLine="720"/>
        <w:jc w:val="both"/>
        <w:rPr>
          <w:color w:val="000000"/>
          <w:sz w:val="28"/>
          <w:szCs w:val="28"/>
          <w:lang w:bidi="ru-RU"/>
        </w:rPr>
      </w:pPr>
    </w:p>
    <w:p w14:paraId="1FC8F305" w14:textId="77777777" w:rsidR="00784474" w:rsidRDefault="00784474" w:rsidP="00544E32">
      <w:pPr>
        <w:pStyle w:val="1"/>
        <w:tabs>
          <w:tab w:val="left" w:pos="7848"/>
        </w:tabs>
        <w:spacing w:after="0"/>
        <w:ind w:firstLine="0"/>
        <w:jc w:val="both"/>
        <w:rPr>
          <w:color w:val="000000"/>
          <w:sz w:val="28"/>
          <w:szCs w:val="28"/>
          <w:lang w:eastAsia="ru-RU" w:bidi="ru-RU"/>
        </w:rPr>
      </w:pPr>
      <w:bookmarkStart w:id="0" w:name="_GoBack"/>
      <w:bookmarkEnd w:id="0"/>
      <w:r>
        <w:rPr>
          <w:color w:val="000000"/>
          <w:sz w:val="28"/>
          <w:szCs w:val="28"/>
          <w:lang w:eastAsia="ru-RU" w:bidi="ru-RU"/>
        </w:rPr>
        <w:t xml:space="preserve">Глава Администрации </w:t>
      </w:r>
    </w:p>
    <w:p w14:paraId="6139BC7C" w14:textId="1775F30B" w:rsidR="00784474" w:rsidRDefault="00784474" w:rsidP="00544E32">
      <w:pPr>
        <w:pStyle w:val="1"/>
        <w:tabs>
          <w:tab w:val="left" w:pos="7848"/>
        </w:tabs>
        <w:spacing w:after="0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Красновского сельского поселения                                         Л.Н. Михайленко</w:t>
      </w:r>
    </w:p>
    <w:p w14:paraId="5D1B18CD" w14:textId="77777777" w:rsidR="00784474" w:rsidRPr="00784474" w:rsidRDefault="00784474" w:rsidP="00784474">
      <w:pPr>
        <w:pStyle w:val="1"/>
        <w:tabs>
          <w:tab w:val="left" w:pos="7848"/>
        </w:tabs>
        <w:spacing w:after="0"/>
        <w:ind w:firstLine="720"/>
        <w:jc w:val="both"/>
        <w:rPr>
          <w:sz w:val="28"/>
          <w:szCs w:val="28"/>
        </w:rPr>
      </w:pPr>
    </w:p>
    <w:p w14:paraId="60CB2270" w14:textId="075ADCF7" w:rsidR="00784474" w:rsidRPr="00784474" w:rsidRDefault="00784474" w:rsidP="00784474">
      <w:pPr>
        <w:pStyle w:val="1"/>
        <w:ind w:firstLine="720"/>
        <w:jc w:val="both"/>
        <w:rPr>
          <w:sz w:val="28"/>
          <w:szCs w:val="28"/>
        </w:rPr>
      </w:pPr>
    </w:p>
    <w:sectPr w:rsidR="00784474" w:rsidRPr="00784474" w:rsidSect="00544E32">
      <w:pgSz w:w="11906" w:h="16838" w:code="9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14439"/>
    <w:multiLevelType w:val="multilevel"/>
    <w:tmpl w:val="22A09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84CE9"/>
    <w:multiLevelType w:val="multilevel"/>
    <w:tmpl w:val="B38EE9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CE"/>
    <w:rsid w:val="00337159"/>
    <w:rsid w:val="004D26BD"/>
    <w:rsid w:val="00544E32"/>
    <w:rsid w:val="006C0B77"/>
    <w:rsid w:val="00784474"/>
    <w:rsid w:val="008242FF"/>
    <w:rsid w:val="008312F1"/>
    <w:rsid w:val="00870751"/>
    <w:rsid w:val="00922C48"/>
    <w:rsid w:val="00AC4AB2"/>
    <w:rsid w:val="00B915B7"/>
    <w:rsid w:val="00C55CC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205A"/>
  <w15:chartTrackingRefBased/>
  <w15:docId w15:val="{C8622236-B2B6-4BB9-AEE5-29F39ED2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4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8447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784474"/>
    <w:pPr>
      <w:widowControl w:val="0"/>
      <w:spacing w:after="280"/>
      <w:ind w:firstLine="400"/>
    </w:pPr>
    <w:rPr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2024-11-29T06:17:00Z</cp:lastPrinted>
  <dcterms:created xsi:type="dcterms:W3CDTF">2024-11-29T05:52:00Z</dcterms:created>
  <dcterms:modified xsi:type="dcterms:W3CDTF">2024-12-25T12:23:00Z</dcterms:modified>
</cp:coreProperties>
</file>